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6E" w:rsidRDefault="0040376E" w:rsidP="0040376E">
      <w:pPr>
        <w:tabs>
          <w:tab w:val="left" w:pos="7455"/>
        </w:tabs>
        <w:ind w:left="-1701" w:right="-1347" w:firstLine="567"/>
        <w:rPr>
          <w:rFonts w:ascii="Times New Roman" w:hAnsi="Times New Roman"/>
          <w:sz w:val="28"/>
          <w:szCs w:val="28"/>
        </w:rPr>
      </w:pPr>
      <w:r w:rsidRPr="0040376E">
        <w:rPr>
          <w:rFonts w:ascii="Times New Roman" w:hAnsi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3107635</wp:posOffset>
            </wp:positionH>
            <wp:positionV relativeFrom="paragraph">
              <wp:posOffset>-394087</wp:posOffset>
            </wp:positionV>
            <wp:extent cx="577298" cy="683813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8" cy="683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76E" w:rsidRPr="00CC2AD7" w:rsidRDefault="0040376E" w:rsidP="0040376E">
      <w:pPr>
        <w:pStyle w:val="11"/>
        <w:jc w:val="center"/>
        <w:rPr>
          <w:b/>
        </w:rPr>
      </w:pPr>
      <w:r w:rsidRPr="00CC2AD7">
        <w:rPr>
          <w:b/>
        </w:rPr>
        <w:t>АДМИНИСТРАЦИЯ</w:t>
      </w:r>
    </w:p>
    <w:p w:rsidR="0040376E" w:rsidRPr="00CC2AD7" w:rsidRDefault="0040376E" w:rsidP="0040376E">
      <w:pPr>
        <w:pStyle w:val="11"/>
        <w:jc w:val="center"/>
        <w:rPr>
          <w:b/>
        </w:rPr>
      </w:pPr>
      <w:r w:rsidRPr="00CC2AD7">
        <w:rPr>
          <w:b/>
        </w:rPr>
        <w:t>СИНЯВИНСКОГО ГОРОДСКОГО ПОСЕЛЕНИЯ</w:t>
      </w:r>
    </w:p>
    <w:p w:rsidR="0040376E" w:rsidRDefault="0040376E" w:rsidP="0040376E">
      <w:pPr>
        <w:pStyle w:val="11"/>
        <w:jc w:val="center"/>
      </w:pPr>
      <w:r w:rsidRPr="00CC2AD7">
        <w:rPr>
          <w:b/>
        </w:rPr>
        <w:t>КИРОВСКОГО МУНИЦИПАЛЬНОГО РАЙОНА ЛЕНИНГРАДСКОЙ ОБЛАСТИ</w:t>
      </w:r>
    </w:p>
    <w:p w:rsidR="0040376E" w:rsidRDefault="0040376E" w:rsidP="0040376E">
      <w:pPr>
        <w:pStyle w:val="11"/>
        <w:jc w:val="center"/>
      </w:pPr>
    </w:p>
    <w:p w:rsidR="0040376E" w:rsidRPr="00722EE7" w:rsidRDefault="0040376E" w:rsidP="0040376E">
      <w:pPr>
        <w:pStyle w:val="11"/>
        <w:rPr>
          <w:b/>
          <w:sz w:val="14"/>
        </w:rPr>
      </w:pPr>
    </w:p>
    <w:p w:rsidR="0040376E" w:rsidRPr="00CC2AD7" w:rsidRDefault="0040376E" w:rsidP="0040376E">
      <w:pPr>
        <w:pStyle w:val="11"/>
        <w:jc w:val="center"/>
        <w:rPr>
          <w:b/>
          <w:sz w:val="28"/>
          <w:szCs w:val="28"/>
        </w:rPr>
      </w:pPr>
      <w:proofErr w:type="gramStart"/>
      <w:r w:rsidRPr="00CC2AD7">
        <w:rPr>
          <w:b/>
          <w:sz w:val="28"/>
          <w:szCs w:val="28"/>
        </w:rPr>
        <w:t>П</w:t>
      </w:r>
      <w:proofErr w:type="gramEnd"/>
      <w:r w:rsidRPr="00CC2AD7">
        <w:rPr>
          <w:b/>
          <w:sz w:val="28"/>
          <w:szCs w:val="28"/>
        </w:rPr>
        <w:t xml:space="preserve"> О С Т А Н О В Л Е Н И Е</w:t>
      </w:r>
    </w:p>
    <w:p w:rsidR="0040376E" w:rsidRPr="00D2528B" w:rsidRDefault="0040376E" w:rsidP="0040376E">
      <w:pPr>
        <w:pStyle w:val="11"/>
        <w:jc w:val="center"/>
        <w:rPr>
          <w:b/>
        </w:rPr>
      </w:pPr>
    </w:p>
    <w:p w:rsidR="0040376E" w:rsidRPr="00495FF0" w:rsidRDefault="0040376E" w:rsidP="0040376E">
      <w:pPr>
        <w:pStyle w:val="11"/>
        <w:jc w:val="center"/>
        <w:rPr>
          <w:b/>
        </w:rPr>
      </w:pPr>
      <w:r>
        <w:rPr>
          <w:b/>
        </w:rPr>
        <w:t>от  «09» января 2024 г.  № 3</w:t>
      </w:r>
    </w:p>
    <w:p w:rsidR="0040376E" w:rsidRPr="00D2528B" w:rsidRDefault="0040376E" w:rsidP="0040376E">
      <w:pPr>
        <w:pStyle w:val="11"/>
      </w:pPr>
    </w:p>
    <w:p w:rsidR="0040376E" w:rsidRPr="00CA2F5D" w:rsidRDefault="0040376E" w:rsidP="00403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2F5D">
        <w:rPr>
          <w:rFonts w:ascii="Times New Roman" w:hAnsi="Times New Roman"/>
          <w:b/>
          <w:sz w:val="24"/>
          <w:szCs w:val="24"/>
        </w:rPr>
        <w:t>О перечне помещений, находящихся в муниципальной собственности</w:t>
      </w:r>
    </w:p>
    <w:p w:rsidR="0040376E" w:rsidRPr="00CA2F5D" w:rsidRDefault="0040376E" w:rsidP="00403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2F5D">
        <w:rPr>
          <w:rFonts w:ascii="Times New Roman" w:hAnsi="Times New Roman"/>
          <w:b/>
          <w:sz w:val="24"/>
          <w:szCs w:val="24"/>
        </w:rPr>
        <w:t>и пригодных для проведения агитационных публичных мероприятий</w:t>
      </w:r>
    </w:p>
    <w:p w:rsidR="0040376E" w:rsidRDefault="0040376E" w:rsidP="0040376E">
      <w:pPr>
        <w:spacing w:after="0" w:line="240" w:lineRule="auto"/>
        <w:jc w:val="center"/>
        <w:rPr>
          <w:rFonts w:ascii="Trebuchet MS" w:hAnsi="Trebuchet MS"/>
          <w:color w:val="44647E"/>
          <w:sz w:val="35"/>
          <w:szCs w:val="35"/>
        </w:rPr>
      </w:pPr>
      <w:r w:rsidRPr="00CA2F5D">
        <w:rPr>
          <w:rFonts w:ascii="Times New Roman" w:hAnsi="Times New Roman"/>
          <w:b/>
          <w:sz w:val="24"/>
          <w:szCs w:val="24"/>
        </w:rPr>
        <w:t>в форме собраний при проведении выборов Президента Российской Федерации</w:t>
      </w:r>
      <w:r>
        <w:rPr>
          <w:rFonts w:ascii="inherit" w:hAnsi="inherit"/>
          <w:color w:val="44647E"/>
          <w:sz w:val="35"/>
          <w:szCs w:val="35"/>
          <w:bdr w:val="none" w:sz="0" w:space="0" w:color="auto" w:frame="1"/>
        </w:rPr>
        <w:br/>
      </w:r>
      <w:r>
        <w:rPr>
          <w:rFonts w:ascii="inherit" w:hAnsi="inherit"/>
          <w:color w:val="44647E"/>
          <w:sz w:val="35"/>
          <w:szCs w:val="35"/>
          <w:bdr w:val="none" w:sz="0" w:space="0" w:color="auto" w:frame="1"/>
        </w:rPr>
        <w:br/>
      </w:r>
    </w:p>
    <w:p w:rsidR="0040376E" w:rsidRPr="00722EE7" w:rsidRDefault="0040376E" w:rsidP="0040376E">
      <w:pPr>
        <w:pStyle w:val="a3"/>
        <w:jc w:val="center"/>
        <w:rPr>
          <w:rFonts w:ascii="Times New Roman" w:hAnsi="Times New Roman"/>
          <w:sz w:val="8"/>
          <w:szCs w:val="28"/>
        </w:rPr>
      </w:pPr>
    </w:p>
    <w:p w:rsidR="0040376E" w:rsidRPr="00CA2F5D" w:rsidRDefault="0040376E" w:rsidP="0040376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A2F5D">
        <w:rPr>
          <w:rFonts w:ascii="Times New Roman" w:hAnsi="Times New Roman"/>
          <w:sz w:val="26"/>
          <w:szCs w:val="26"/>
        </w:rPr>
        <w:t>В соответствии с пунктом 3 статьи  53 Федерального закона от 12.06.2002                № 67-ФЗ «Об основных гарантиях избирательных прав и права на участие в референдуме граждан Российской Федерации»</w:t>
      </w:r>
      <w:r w:rsidRPr="00CA2F5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статьей 54 Федерального закона «О выборах Президента Российской Федерации» </w:t>
      </w:r>
      <w:r w:rsidRPr="001F5B84">
        <w:rPr>
          <w:rFonts w:ascii="Times New Roman" w:hAnsi="Times New Roman"/>
          <w:sz w:val="26"/>
          <w:szCs w:val="26"/>
          <w:shd w:val="clear" w:color="auto" w:fill="FFFFFF"/>
        </w:rPr>
        <w:t>от 10.01.2003</w:t>
      </w:r>
      <w:r w:rsidRPr="00CA2F5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№ 19-ФЗ постановляю:</w:t>
      </w:r>
    </w:p>
    <w:p w:rsidR="0040376E" w:rsidRPr="003A5FAD" w:rsidRDefault="0040376E" w:rsidP="0040376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A2F5D">
        <w:rPr>
          <w:rFonts w:ascii="Times New Roman" w:hAnsi="Times New Roman"/>
          <w:sz w:val="26"/>
          <w:szCs w:val="26"/>
        </w:rPr>
        <w:t>1. Утвердить перечень помещений, находящихся в муниципальной собственности и пригодных для проведения агитационных</w:t>
      </w:r>
      <w:r w:rsidRPr="003A5FAD">
        <w:rPr>
          <w:rFonts w:ascii="Times New Roman" w:hAnsi="Times New Roman"/>
          <w:sz w:val="26"/>
          <w:szCs w:val="26"/>
        </w:rPr>
        <w:t xml:space="preserve"> публичных мероприятий в форме собраний в период проведения выборов </w:t>
      </w:r>
      <w:r>
        <w:rPr>
          <w:rFonts w:ascii="Times New Roman" w:hAnsi="Times New Roman"/>
          <w:sz w:val="26"/>
          <w:szCs w:val="26"/>
        </w:rPr>
        <w:t>Президента Российской Федерации</w:t>
      </w:r>
      <w:r w:rsidRPr="003A5FAD">
        <w:rPr>
          <w:rFonts w:ascii="Times New Roman" w:hAnsi="Times New Roman"/>
          <w:sz w:val="26"/>
          <w:szCs w:val="26"/>
        </w:rPr>
        <w:t>, согласно приложению.</w:t>
      </w:r>
    </w:p>
    <w:p w:rsidR="0040376E" w:rsidRPr="003A5FAD" w:rsidRDefault="0040376E" w:rsidP="0040376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A5FAD">
        <w:rPr>
          <w:rFonts w:ascii="Times New Roman" w:hAnsi="Times New Roman"/>
          <w:sz w:val="26"/>
          <w:szCs w:val="26"/>
        </w:rPr>
        <w:t>2. Собственникам, владельцам помещений:</w:t>
      </w:r>
    </w:p>
    <w:p w:rsidR="0040376E" w:rsidRPr="003A5FAD" w:rsidRDefault="0040376E" w:rsidP="0040376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A5FAD">
        <w:rPr>
          <w:rFonts w:ascii="Times New Roman" w:hAnsi="Times New Roman"/>
          <w:sz w:val="26"/>
          <w:szCs w:val="26"/>
        </w:rPr>
        <w:t xml:space="preserve">2.1. </w:t>
      </w:r>
      <w:proofErr w:type="gramStart"/>
      <w:r w:rsidRPr="003A5FAD">
        <w:rPr>
          <w:rFonts w:ascii="Times New Roman" w:hAnsi="Times New Roman"/>
          <w:sz w:val="26"/>
          <w:szCs w:val="26"/>
        </w:rPr>
        <w:t>В случае предоставления помещения зарегистрированному кандидату, доверенному лицу зарегистрированного кандидата, не позднее дня, следующего за днем предоставления помещения, уведомлять в письменной форме территориальную избирательную комиссию Кировского муниципального района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кандидатам.</w:t>
      </w:r>
      <w:proofErr w:type="gramEnd"/>
    </w:p>
    <w:p w:rsidR="0040376E" w:rsidRPr="003A5FAD" w:rsidRDefault="0040376E" w:rsidP="0040376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A5FAD">
        <w:rPr>
          <w:rFonts w:ascii="Times New Roman" w:hAnsi="Times New Roman"/>
          <w:sz w:val="26"/>
          <w:szCs w:val="26"/>
        </w:rPr>
        <w:t xml:space="preserve">2.2. Заявки на предоставление помещений, указанных в пункте 1 настоящего постановления,  рассматривать в течение трех дней со дня подачи указанных заявок. </w:t>
      </w:r>
    </w:p>
    <w:p w:rsidR="0040376E" w:rsidRPr="003A5FAD" w:rsidRDefault="0040376E" w:rsidP="0040376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A5FAD">
        <w:rPr>
          <w:rFonts w:ascii="Times New Roman" w:hAnsi="Times New Roman"/>
          <w:sz w:val="26"/>
          <w:szCs w:val="26"/>
        </w:rPr>
        <w:t>3. Направить настоящее постановление в территориальную избирательную комиссию Кировского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Ленинградской области</w:t>
      </w:r>
      <w:r w:rsidRPr="003A5FAD">
        <w:rPr>
          <w:rFonts w:ascii="Times New Roman" w:hAnsi="Times New Roman"/>
          <w:sz w:val="26"/>
          <w:szCs w:val="26"/>
        </w:rPr>
        <w:t xml:space="preserve"> и директору муниципального казенного учреждения «Культурно – Досуговый центр «Синявино» Синявинского городского поселения Кировского муниципального района Ленинградской области.</w:t>
      </w:r>
    </w:p>
    <w:p w:rsidR="0040376E" w:rsidRPr="003A5FAD" w:rsidRDefault="0040376E" w:rsidP="0040376E">
      <w:pPr>
        <w:pStyle w:val="a3"/>
        <w:ind w:firstLine="708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3A5FAD">
        <w:rPr>
          <w:rFonts w:ascii="Times New Roman" w:hAnsi="Times New Roman"/>
          <w:sz w:val="26"/>
          <w:szCs w:val="26"/>
        </w:rPr>
        <w:t>4. Опубликовать настоящее постановление в газете «Наше Синявино» и разместить на сайте администрации Синявинского городского поседения Кировского муниципального района Ленинградской области.</w:t>
      </w:r>
    </w:p>
    <w:p w:rsidR="0040376E" w:rsidRPr="003A5FAD" w:rsidRDefault="0040376E" w:rsidP="0040376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A5FAD">
        <w:rPr>
          <w:rFonts w:ascii="Times New Roman" w:hAnsi="Times New Roman"/>
          <w:sz w:val="26"/>
          <w:szCs w:val="26"/>
        </w:rPr>
        <w:t>5. Настоящее постановление вступает в силу со дня его официального опубликования.</w:t>
      </w:r>
    </w:p>
    <w:p w:rsidR="0040376E" w:rsidRPr="003A5FAD" w:rsidRDefault="0040376E" w:rsidP="0040376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A5FAD">
        <w:rPr>
          <w:rFonts w:ascii="Times New Roman" w:hAnsi="Times New Roman"/>
          <w:sz w:val="26"/>
          <w:szCs w:val="26"/>
        </w:rPr>
        <w:t xml:space="preserve">6. </w:t>
      </w:r>
      <w:proofErr w:type="gramStart"/>
      <w:r w:rsidRPr="003A5FA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A5FAD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0376E" w:rsidRPr="003A5FAD" w:rsidRDefault="0040376E" w:rsidP="0040376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0376E" w:rsidRPr="003A5FAD" w:rsidRDefault="0040376E" w:rsidP="0040376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A5FAD">
        <w:rPr>
          <w:rFonts w:ascii="Times New Roman" w:hAnsi="Times New Roman"/>
          <w:bCs/>
          <w:sz w:val="26"/>
          <w:szCs w:val="26"/>
        </w:rPr>
        <w:t xml:space="preserve">Глава администрации            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</w:t>
      </w:r>
      <w:r w:rsidRPr="003A5FAD">
        <w:rPr>
          <w:rFonts w:ascii="Times New Roman" w:hAnsi="Times New Roman"/>
          <w:bCs/>
          <w:sz w:val="26"/>
          <w:szCs w:val="26"/>
        </w:rPr>
        <w:t xml:space="preserve">                        Е.В. Хоменок</w:t>
      </w:r>
    </w:p>
    <w:p w:rsidR="0040376E" w:rsidRPr="00B13A0B" w:rsidRDefault="0040376E" w:rsidP="0040376E">
      <w:pPr>
        <w:pStyle w:val="11"/>
        <w:ind w:firstLine="0"/>
        <w:rPr>
          <w:bCs/>
          <w:sz w:val="28"/>
        </w:rPr>
      </w:pPr>
    </w:p>
    <w:p w:rsidR="0040376E" w:rsidRPr="00722EE7" w:rsidRDefault="0040376E" w:rsidP="0040376E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</w:t>
      </w:r>
      <w:r w:rsidRPr="00722EE7">
        <w:rPr>
          <w:rFonts w:ascii="Times New Roman" w:hAnsi="Times New Roman"/>
          <w:sz w:val="20"/>
        </w:rPr>
        <w:t xml:space="preserve">азослано: дело, ТИК Кировского муниципального района, </w:t>
      </w:r>
      <w:r>
        <w:rPr>
          <w:rFonts w:ascii="Times New Roman" w:hAnsi="Times New Roman"/>
          <w:sz w:val="20"/>
        </w:rPr>
        <w:t xml:space="preserve">МКУ </w:t>
      </w:r>
      <w:r w:rsidRPr="00722EE7">
        <w:rPr>
          <w:rFonts w:ascii="Times New Roman" w:hAnsi="Times New Roman"/>
          <w:sz w:val="20"/>
        </w:rPr>
        <w:t>КДЦ «Синявино»</w:t>
      </w:r>
      <w:r>
        <w:rPr>
          <w:rFonts w:ascii="Times New Roman" w:hAnsi="Times New Roman"/>
          <w:sz w:val="20"/>
        </w:rPr>
        <w:t>,</w:t>
      </w:r>
      <w:r w:rsidRPr="00722EE7">
        <w:rPr>
          <w:rFonts w:ascii="Times New Roman" w:hAnsi="Times New Roman"/>
          <w:sz w:val="20"/>
        </w:rPr>
        <w:t xml:space="preserve"> ОМВД по Кировскому району ЛО, Кировская городская прокуратура ЛО, газета «Наше Синявино», сайт https://www.lo-sinyavino.ru/.</w:t>
      </w:r>
    </w:p>
    <w:p w:rsidR="0040376E" w:rsidRPr="009334D1" w:rsidRDefault="0040376E" w:rsidP="0040376E">
      <w:pPr>
        <w:pStyle w:val="a3"/>
        <w:ind w:left="6096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9334D1">
        <w:rPr>
          <w:rFonts w:ascii="Times New Roman" w:hAnsi="Times New Roman"/>
        </w:rPr>
        <w:lastRenderedPageBreak/>
        <w:t>ПРИЛОЖЕНИЕ</w:t>
      </w:r>
    </w:p>
    <w:p w:rsidR="0040376E" w:rsidRPr="009334D1" w:rsidRDefault="0040376E" w:rsidP="0040376E">
      <w:pPr>
        <w:pStyle w:val="a3"/>
        <w:ind w:left="6096"/>
        <w:jc w:val="center"/>
        <w:rPr>
          <w:rFonts w:ascii="Times New Roman" w:hAnsi="Times New Roman"/>
        </w:rPr>
      </w:pPr>
      <w:r w:rsidRPr="009334D1">
        <w:rPr>
          <w:rFonts w:ascii="Times New Roman" w:hAnsi="Times New Roman"/>
        </w:rPr>
        <w:t>к постановлению администрации</w:t>
      </w:r>
    </w:p>
    <w:p w:rsidR="0040376E" w:rsidRPr="009334D1" w:rsidRDefault="0040376E" w:rsidP="0040376E">
      <w:pPr>
        <w:pStyle w:val="a3"/>
        <w:ind w:left="609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Синявинского городского поселения Кировского муниципального района Ленинградской области</w:t>
      </w:r>
    </w:p>
    <w:p w:rsidR="0040376E" w:rsidRPr="009334D1" w:rsidRDefault="0040376E" w:rsidP="0040376E">
      <w:pPr>
        <w:pStyle w:val="a3"/>
        <w:ind w:left="6096"/>
        <w:jc w:val="center"/>
        <w:rPr>
          <w:rFonts w:ascii="Times New Roman" w:hAnsi="Times New Roman"/>
        </w:rPr>
      </w:pPr>
      <w:r w:rsidRPr="009334D1">
        <w:rPr>
          <w:rFonts w:ascii="Times New Roman" w:hAnsi="Times New Roman"/>
        </w:rPr>
        <w:t xml:space="preserve">от  </w:t>
      </w:r>
      <w:r>
        <w:rPr>
          <w:rFonts w:ascii="Times New Roman" w:hAnsi="Times New Roman"/>
        </w:rPr>
        <w:t>«09» января 2024 г. № 3</w:t>
      </w:r>
    </w:p>
    <w:p w:rsidR="0040376E" w:rsidRDefault="0040376E" w:rsidP="0040376E">
      <w:pPr>
        <w:jc w:val="center"/>
        <w:rPr>
          <w:rFonts w:ascii="Times New Roman" w:hAnsi="Times New Roman"/>
          <w:sz w:val="28"/>
          <w:szCs w:val="28"/>
        </w:rPr>
      </w:pPr>
    </w:p>
    <w:p w:rsidR="0040376E" w:rsidRPr="00722EE7" w:rsidRDefault="0040376E" w:rsidP="0040376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22EE7">
        <w:rPr>
          <w:rFonts w:ascii="Times New Roman" w:hAnsi="Times New Roman"/>
          <w:b/>
          <w:sz w:val="24"/>
          <w:szCs w:val="24"/>
        </w:rPr>
        <w:t>Перечень помещений, находящихся в муниципальной собственности</w:t>
      </w:r>
    </w:p>
    <w:p w:rsidR="0040376E" w:rsidRPr="00722EE7" w:rsidRDefault="0040376E" w:rsidP="0040376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22EE7">
        <w:rPr>
          <w:rFonts w:ascii="Times New Roman" w:hAnsi="Times New Roman"/>
          <w:b/>
          <w:sz w:val="24"/>
          <w:szCs w:val="24"/>
        </w:rPr>
        <w:t>и пригодных для проведения агитационных публичных мероприятий</w:t>
      </w:r>
    </w:p>
    <w:p w:rsidR="0040376E" w:rsidRPr="00722EE7" w:rsidRDefault="0040376E" w:rsidP="0040376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22EE7">
        <w:rPr>
          <w:rFonts w:ascii="Times New Roman" w:hAnsi="Times New Roman"/>
          <w:b/>
          <w:sz w:val="24"/>
          <w:szCs w:val="24"/>
        </w:rPr>
        <w:t>в форме собраний в период проведения выборов</w:t>
      </w:r>
    </w:p>
    <w:p w:rsidR="0040376E" w:rsidRDefault="0040376E" w:rsidP="0040376E">
      <w:pPr>
        <w:tabs>
          <w:tab w:val="left" w:pos="7455"/>
        </w:tabs>
        <w:ind w:left="-1701" w:right="-1347" w:firstLine="567"/>
        <w:jc w:val="center"/>
        <w:rPr>
          <w:rFonts w:ascii="Times New Roman" w:hAnsi="Times New Roman"/>
          <w:sz w:val="28"/>
          <w:szCs w:val="28"/>
        </w:rPr>
      </w:pPr>
      <w:r w:rsidRPr="00CA2F5D">
        <w:rPr>
          <w:rFonts w:ascii="Times New Roman" w:hAnsi="Times New Roman"/>
          <w:b/>
          <w:sz w:val="24"/>
          <w:szCs w:val="24"/>
        </w:rPr>
        <w:t>Президента Российской Федерации</w:t>
      </w:r>
    </w:p>
    <w:p w:rsidR="0040376E" w:rsidRDefault="0040376E" w:rsidP="0040376E">
      <w:pPr>
        <w:tabs>
          <w:tab w:val="left" w:pos="7455"/>
        </w:tabs>
        <w:ind w:left="-1701" w:right="-1347" w:firstLine="567"/>
        <w:rPr>
          <w:rFonts w:ascii="Times New Roman" w:hAnsi="Times New Roman"/>
          <w:sz w:val="28"/>
          <w:szCs w:val="28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  <w:gridCol w:w="2880"/>
        <w:gridCol w:w="1965"/>
      </w:tblGrid>
      <w:tr w:rsidR="0040376E" w:rsidRPr="00DF17A4" w:rsidTr="005236BF">
        <w:tc>
          <w:tcPr>
            <w:tcW w:w="5760" w:type="dxa"/>
          </w:tcPr>
          <w:p w:rsidR="0040376E" w:rsidRPr="00FB0F2D" w:rsidRDefault="0040376E" w:rsidP="005236B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FB0F2D">
              <w:rPr>
                <w:rFonts w:ascii="Times New Roman" w:hAnsi="Times New Roman" w:cs="Times New Roman"/>
                <w:bCs w:val="0"/>
                <w:sz w:val="28"/>
                <w:szCs w:val="28"/>
              </w:rPr>
              <w:t>Наименование учреждения, адрес</w:t>
            </w:r>
          </w:p>
        </w:tc>
        <w:tc>
          <w:tcPr>
            <w:tcW w:w="2880" w:type="dxa"/>
          </w:tcPr>
          <w:p w:rsidR="0040376E" w:rsidRPr="00B13A0B" w:rsidRDefault="0040376E" w:rsidP="005236B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3A0B">
              <w:rPr>
                <w:rFonts w:ascii="Times New Roman" w:hAnsi="Times New Roman"/>
                <w:b/>
                <w:bCs/>
                <w:sz w:val="28"/>
                <w:szCs w:val="28"/>
              </w:rPr>
              <w:t>ФИО руководителя</w:t>
            </w:r>
          </w:p>
        </w:tc>
        <w:tc>
          <w:tcPr>
            <w:tcW w:w="1965" w:type="dxa"/>
          </w:tcPr>
          <w:p w:rsidR="0040376E" w:rsidRPr="00B13A0B" w:rsidRDefault="0040376E" w:rsidP="005236B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3A0B">
              <w:rPr>
                <w:rFonts w:ascii="Times New Roman" w:hAnsi="Times New Roman"/>
                <w:b/>
                <w:bCs/>
                <w:sz w:val="28"/>
                <w:szCs w:val="28"/>
              </w:rPr>
              <w:t>Тел/факс</w:t>
            </w:r>
          </w:p>
        </w:tc>
      </w:tr>
      <w:tr w:rsidR="0040376E" w:rsidRPr="00D208FE" w:rsidTr="005236BF">
        <w:tc>
          <w:tcPr>
            <w:tcW w:w="5760" w:type="dxa"/>
            <w:shd w:val="clear" w:color="auto" w:fill="FFFFFF" w:themeFill="background1"/>
          </w:tcPr>
          <w:p w:rsidR="0040376E" w:rsidRDefault="0040376E" w:rsidP="005236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Культурно-Д</w:t>
            </w:r>
            <w:r w:rsidRPr="003A5FAD">
              <w:rPr>
                <w:rFonts w:ascii="Times New Roman" w:hAnsi="Times New Roman"/>
                <w:sz w:val="28"/>
                <w:szCs w:val="28"/>
              </w:rPr>
              <w:t>осуговый</w:t>
            </w:r>
            <w:proofErr w:type="spellEnd"/>
            <w:r w:rsidRPr="003A5FAD">
              <w:rPr>
                <w:rFonts w:ascii="Times New Roman" w:hAnsi="Times New Roman"/>
                <w:sz w:val="28"/>
                <w:szCs w:val="28"/>
              </w:rPr>
              <w:t xml:space="preserve"> центр «Синявино»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376E" w:rsidRDefault="0040376E" w:rsidP="005236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Синявинского городского поселения Кировского муниципального района Ленинградской области</w:t>
            </w:r>
          </w:p>
          <w:p w:rsidR="0040376E" w:rsidRDefault="0040376E" w:rsidP="005236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  <w:r w:rsidRPr="003A5FAD">
              <w:rPr>
                <w:rFonts w:ascii="Times New Roman" w:hAnsi="Times New Roman"/>
                <w:sz w:val="28"/>
                <w:szCs w:val="28"/>
              </w:rPr>
              <w:t xml:space="preserve">187322, Ленинградская область, Кировский район, </w:t>
            </w:r>
            <w:proofErr w:type="gramStart"/>
            <w:r w:rsidRPr="003A5FA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A5FAD">
              <w:rPr>
                <w:rFonts w:ascii="Times New Roman" w:hAnsi="Times New Roman"/>
                <w:sz w:val="28"/>
                <w:szCs w:val="28"/>
              </w:rPr>
              <w:t>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5FAD">
              <w:rPr>
                <w:rFonts w:ascii="Times New Roman" w:hAnsi="Times New Roman"/>
                <w:sz w:val="28"/>
                <w:szCs w:val="28"/>
              </w:rPr>
              <w:t>Синявино,</w:t>
            </w:r>
          </w:p>
          <w:p w:rsidR="0040376E" w:rsidRDefault="0040376E" w:rsidP="005236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FAD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5FAD">
              <w:rPr>
                <w:rFonts w:ascii="Times New Roman" w:hAnsi="Times New Roman"/>
                <w:sz w:val="28"/>
                <w:szCs w:val="28"/>
              </w:rPr>
              <w:t>Лесная, д.18а,</w:t>
            </w:r>
          </w:p>
          <w:p w:rsidR="0040376E" w:rsidRPr="003A5FAD" w:rsidRDefault="0040376E" w:rsidP="005236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FAD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5FAD">
              <w:rPr>
                <w:rFonts w:ascii="Times New Roman" w:hAnsi="Times New Roman"/>
                <w:sz w:val="28"/>
                <w:szCs w:val="28"/>
              </w:rPr>
              <w:t>Победы, д.5а</w:t>
            </w:r>
          </w:p>
        </w:tc>
        <w:tc>
          <w:tcPr>
            <w:tcW w:w="2880" w:type="dxa"/>
            <w:shd w:val="clear" w:color="auto" w:fill="FFFFFF" w:themeFill="background1"/>
          </w:tcPr>
          <w:p w:rsidR="0040376E" w:rsidRDefault="0040376E" w:rsidP="005236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Андрианов </w:t>
            </w:r>
          </w:p>
          <w:p w:rsidR="0040376E" w:rsidRPr="003A5FAD" w:rsidRDefault="0040376E" w:rsidP="005236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 Владимирович</w:t>
            </w:r>
          </w:p>
        </w:tc>
        <w:tc>
          <w:tcPr>
            <w:tcW w:w="1965" w:type="dxa"/>
            <w:shd w:val="clear" w:color="auto" w:fill="FFFFFF" w:themeFill="background1"/>
          </w:tcPr>
          <w:p w:rsidR="0040376E" w:rsidRPr="003A5FAD" w:rsidRDefault="0040376E" w:rsidP="005236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</w:t>
            </w:r>
            <w:r w:rsidRPr="003A5FAD">
              <w:rPr>
                <w:rFonts w:ascii="Times New Roman" w:hAnsi="Times New Roman"/>
                <w:sz w:val="28"/>
                <w:szCs w:val="28"/>
              </w:rPr>
              <w:t>81362)</w:t>
            </w:r>
          </w:p>
          <w:p w:rsidR="0040376E" w:rsidRPr="003A5FAD" w:rsidRDefault="0040376E" w:rsidP="005236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FAD">
              <w:rPr>
                <w:rFonts w:ascii="Times New Roman" w:hAnsi="Times New Roman"/>
                <w:sz w:val="28"/>
                <w:szCs w:val="28"/>
              </w:rPr>
              <w:t>63-269</w:t>
            </w:r>
          </w:p>
        </w:tc>
      </w:tr>
    </w:tbl>
    <w:p w:rsidR="0040376E" w:rsidRDefault="0040376E" w:rsidP="0040376E">
      <w:pPr>
        <w:tabs>
          <w:tab w:val="left" w:pos="7455"/>
        </w:tabs>
        <w:ind w:left="-1701" w:right="-1347" w:firstLine="567"/>
        <w:rPr>
          <w:rFonts w:ascii="Times New Roman" w:hAnsi="Times New Roman"/>
          <w:sz w:val="28"/>
          <w:szCs w:val="28"/>
        </w:rPr>
        <w:sectPr w:rsidR="0040376E" w:rsidSect="003A5FAD">
          <w:pgSz w:w="11906" w:h="16838"/>
          <w:pgMar w:top="1134" w:right="850" w:bottom="709" w:left="1134" w:header="709" w:footer="709" w:gutter="0"/>
          <w:cols w:space="708"/>
          <w:titlePg/>
          <w:docGrid w:linePitch="360"/>
        </w:sectPr>
      </w:pPr>
    </w:p>
    <w:p w:rsidR="00FA0ED2" w:rsidRDefault="00FA0ED2"/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376E"/>
    <w:rsid w:val="0040376E"/>
    <w:rsid w:val="006873F5"/>
    <w:rsid w:val="007926E3"/>
    <w:rsid w:val="008C1880"/>
    <w:rsid w:val="008F11AE"/>
    <w:rsid w:val="009E48AF"/>
    <w:rsid w:val="00B873C2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6E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0376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7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Стиль1"/>
    <w:basedOn w:val="a"/>
    <w:link w:val="12"/>
    <w:rsid w:val="0040376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locked/>
    <w:rsid w:val="00403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0376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2024-02-02T13:46:00Z</dcterms:created>
  <dcterms:modified xsi:type="dcterms:W3CDTF">2024-02-02T13:47:00Z</dcterms:modified>
</cp:coreProperties>
</file>